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764FD" w14:textId="58CCAADC" w:rsidR="00E669A9" w:rsidRDefault="001A311F" w:rsidP="00CF3921">
      <w:pPr>
        <w:spacing w:after="0" w:line="240" w:lineRule="auto"/>
        <w:contextualSpacing/>
      </w:pPr>
      <w:r>
        <w:t xml:space="preserve">One of the biggest challenges in the treatment of breast cancer is the development of resistance. </w:t>
      </w:r>
      <w:r w:rsidR="007F0E76">
        <w:t>A drug that initially works well</w:t>
      </w:r>
      <w:r w:rsidR="00345468">
        <w:t xml:space="preserve"> will stop</w:t>
      </w:r>
      <w:r w:rsidR="007F0E76">
        <w:t xml:space="preserve"> being effective. </w:t>
      </w:r>
      <w:r w:rsidR="00FA650B">
        <w:t>Many</w:t>
      </w:r>
      <w:r>
        <w:t xml:space="preserve"> newly diagnosed breast cancers are estro</w:t>
      </w:r>
      <w:r w:rsidR="000E57B5">
        <w:t>gen receptor (ER) positive. The cancer</w:t>
      </w:r>
      <w:r>
        <w:t xml:space="preserve"> will initially respond to drugs tha</w:t>
      </w:r>
      <w:r w:rsidR="00345468">
        <w:t>t target the estrogen receptor but u</w:t>
      </w:r>
      <w:r>
        <w:t>nfortunately, over time</w:t>
      </w:r>
      <w:r w:rsidR="00345468">
        <w:t>,</w:t>
      </w:r>
      <w:r>
        <w:t xml:space="preserve"> these drugs stop working due to alteration</w:t>
      </w:r>
      <w:r w:rsidR="000E57B5">
        <w:t>s</w:t>
      </w:r>
      <w:r>
        <w:t xml:space="preserve"> </w:t>
      </w:r>
      <w:r w:rsidR="000E57B5">
        <w:t>(</w:t>
      </w:r>
      <w:r>
        <w:t>or mutations</w:t>
      </w:r>
      <w:r w:rsidR="000E57B5">
        <w:t>)</w:t>
      </w:r>
      <w:r>
        <w:t xml:space="preserve"> in the cancer cells. </w:t>
      </w:r>
    </w:p>
    <w:p w14:paraId="5D0A070A" w14:textId="77777777" w:rsidR="00CF3921" w:rsidRDefault="00CF3921" w:rsidP="00CF3921">
      <w:pPr>
        <w:spacing w:after="0" w:line="240" w:lineRule="auto"/>
        <w:contextualSpacing/>
      </w:pPr>
    </w:p>
    <w:p w14:paraId="3AFD3EB2" w14:textId="77777777" w:rsidR="00345468" w:rsidRDefault="0087603F" w:rsidP="00345468">
      <w:r>
        <w:t xml:space="preserve">Many ER positive cancers have initially responded to a class of drugs known CDK4/6 inhibitors. However, many cancers stop responding to these drugs over time. Sarat Chandarlapaty at Memorial Sloan Kettering has recently identified mutations in two genes that play a critical role in the development of resistance (RB1 and FAT1). Mutations in FAT1 and the pathway it controls lead to an increase in CDK6 which causes a decrease in the effectiveness of the CDK4/6 inhibitor drugs. This development, and future developments, are possible largely through the cataloging of data and the identification of genetic changes that occur at a cellular level.  This </w:t>
      </w:r>
      <w:r w:rsidR="00345468">
        <w:t>information</w:t>
      </w:r>
      <w:r>
        <w:t xml:space="preserve"> leads to the next crucial step of developing new therapies to overcome resistance.</w:t>
      </w:r>
    </w:p>
    <w:p w14:paraId="26B0849F" w14:textId="6023C0B9" w:rsidR="00345468" w:rsidRDefault="00345468" w:rsidP="00345468">
      <w:hyperlink r:id="rId4" w:history="1">
        <w:r w:rsidRPr="00DB13A1">
          <w:rPr>
            <w:rStyle w:val="Hyperlink"/>
          </w:rPr>
          <w:t>https://www.mskcc.org/blog/researchers-identify-origin-resistance-new-class-breast-cancer-drugs?utm_source=Twitter&amp;utm_medium=Organic&amp;utm_campaign=121018bc&amp;utm_content=Research</w:t>
        </w:r>
      </w:hyperlink>
    </w:p>
    <w:p w14:paraId="3DB3D522" w14:textId="77777777" w:rsidR="00540447" w:rsidRDefault="00540447" w:rsidP="00CF3921">
      <w:pPr>
        <w:spacing w:after="0" w:line="240" w:lineRule="auto"/>
        <w:contextualSpacing/>
      </w:pPr>
      <w:r>
        <w:t>Nikhil Wagle, MD, and his laboratory at Dana-Farber Cancer institute have also advanced the understanding of drug resistance. Dr. Wagle sought to identify mechanisms of resistance</w:t>
      </w:r>
      <w:r w:rsidR="00CD2A9F">
        <w:t xml:space="preserve"> that cause ER+</w:t>
      </w:r>
      <w:r>
        <w:t xml:space="preserve"> breast cancer to stop responding to commonly used treatment, including tamoxifen and aromatase inhibitors. His research found that when t</w:t>
      </w:r>
      <w:r w:rsidR="00CD2A9F">
        <w:t>reated with hormone therapy, ER+</w:t>
      </w:r>
      <w:r>
        <w:t xml:space="preserve"> </w:t>
      </w:r>
      <w:r w:rsidR="00CE78E3">
        <w:t xml:space="preserve">metastatic breast cancer develops mutations in the human epidermal growth factor receptor 2 (HER2) that were not present in the original tumor. </w:t>
      </w:r>
      <w:r w:rsidR="00CF3921">
        <w:t>This is important because b</w:t>
      </w:r>
      <w:r w:rsidR="00CE78E3">
        <w:t>y blocking the effects of the HER2 mutation, re</w:t>
      </w:r>
      <w:r w:rsidR="00CD2A9F">
        <w:t>sistance to treatment in ER+</w:t>
      </w:r>
      <w:r w:rsidR="00CE78E3">
        <w:t xml:space="preserve"> metastatic breast cancer was overcome. </w:t>
      </w:r>
    </w:p>
    <w:p w14:paraId="3704572A" w14:textId="77777777" w:rsidR="00CF3921" w:rsidRDefault="001A5506" w:rsidP="00CF3921">
      <w:pPr>
        <w:spacing w:after="0" w:line="240" w:lineRule="auto"/>
        <w:contextualSpacing/>
      </w:pPr>
      <w:hyperlink r:id="rId5" w:history="1">
        <w:r w:rsidR="00CF3921" w:rsidRPr="006F376D">
          <w:rPr>
            <w:rStyle w:val="Hyperlink"/>
          </w:rPr>
          <w:t>https://www.dana-farber.org/newsroom/news-releases/2018/her2-mutations-can-cause-treatment-resistance-in-metastatic-er-positive-breast-cancer/</w:t>
        </w:r>
      </w:hyperlink>
    </w:p>
    <w:p w14:paraId="3C90A99E" w14:textId="77777777" w:rsidR="00CF3921" w:rsidRDefault="00CF3921" w:rsidP="00CF3921">
      <w:pPr>
        <w:spacing w:after="0" w:line="240" w:lineRule="auto"/>
        <w:contextualSpacing/>
      </w:pPr>
    </w:p>
    <w:p w14:paraId="14C7F78E" w14:textId="77777777" w:rsidR="000E57B5" w:rsidRDefault="00CF3921" w:rsidP="00CF3921">
      <w:pPr>
        <w:spacing w:after="0" w:line="240" w:lineRule="auto"/>
        <w:contextualSpacing/>
      </w:pPr>
      <w:r>
        <w:t xml:space="preserve">Dr. Wagle’s laboratory </w:t>
      </w:r>
      <w:r w:rsidR="00CD2A9F">
        <w:t xml:space="preserve">has </w:t>
      </w:r>
      <w:r>
        <w:t xml:space="preserve">also </w:t>
      </w:r>
      <w:r w:rsidR="00CD2A9F">
        <w:t>supported</w:t>
      </w:r>
      <w:r>
        <w:t xml:space="preserve"> the work of Dana-Farber colleagues Geoffrey Shapiro, MD, PhD </w:t>
      </w:r>
      <w:r w:rsidR="00EA7D7A">
        <w:t>a</w:t>
      </w:r>
      <w:r w:rsidR="00540447">
        <w:t xml:space="preserve">nd Seth Wander, MD, PhD </w:t>
      </w:r>
      <w:r>
        <w:t xml:space="preserve">in further </w:t>
      </w:r>
      <w:r w:rsidR="00EA7D7A">
        <w:t>advanc</w:t>
      </w:r>
      <w:r>
        <w:t>ing</w:t>
      </w:r>
      <w:r w:rsidR="00EA7D7A">
        <w:t xml:space="preserve"> the understanding of drug </w:t>
      </w:r>
      <w:r w:rsidR="00DF2683">
        <w:t>resistance</w:t>
      </w:r>
      <w:r w:rsidR="00EA7D7A">
        <w:t xml:space="preserve">. They identified resistant cells that did not contain a mutation, but became resistant </w:t>
      </w:r>
      <w:r w:rsidR="007F0E76">
        <w:t xml:space="preserve">by </w:t>
      </w:r>
      <w:r w:rsidR="00EA7D7A">
        <w:t xml:space="preserve">spreading the trait to neighboring cells by “transporters” know as exosomes.  They further found that </w:t>
      </w:r>
      <w:r w:rsidR="00DF2683">
        <w:t>resistance</w:t>
      </w:r>
      <w:r w:rsidR="00EA7D7A">
        <w:t xml:space="preserve"> could be overcome by stopping treatments for periods of time and then restarting.  Future work will hopefully lead to the </w:t>
      </w:r>
      <w:r w:rsidR="00DF2683">
        <w:t>identification</w:t>
      </w:r>
      <w:r w:rsidR="00EA7D7A">
        <w:t xml:space="preserve"> of these exosomes in blood tests which </w:t>
      </w:r>
      <w:r w:rsidR="00DF2683">
        <w:t xml:space="preserve">may help identify resistance early on. </w:t>
      </w:r>
    </w:p>
    <w:p w14:paraId="5670BE4E" w14:textId="77777777" w:rsidR="00CF3921" w:rsidRDefault="00CF3921" w:rsidP="00CF3921">
      <w:pPr>
        <w:spacing w:after="0" w:line="240" w:lineRule="auto"/>
        <w:contextualSpacing/>
      </w:pPr>
    </w:p>
    <w:p w14:paraId="3E418742" w14:textId="77777777" w:rsidR="00CF3921" w:rsidRDefault="00CF3921" w:rsidP="00CF3921">
      <w:pPr>
        <w:spacing w:after="0" w:line="240" w:lineRule="auto"/>
        <w:contextualSpacing/>
      </w:pPr>
      <w:r>
        <w:t>Most recently, Dr. Wagle has continued to expl</w:t>
      </w:r>
      <w:r w:rsidR="00CD2A9F">
        <w:t xml:space="preserve">ore resistance mechanisms in ER+ </w:t>
      </w:r>
      <w:r>
        <w:t xml:space="preserve">breast cancer via a genome-scale function screen, which allows over 10,000 genes to be studied in order to determine if their expression leads to treatment resistance. </w:t>
      </w:r>
      <w:r w:rsidR="00CD2A9F">
        <w:t xml:space="preserve">In addition, Dr. Wagle’s laboratory performed whole exome sequencing in biopsies of patents with ER+ metastatic breast cancer who developed resistance to ER-specific therapies. Collectively, this work, which was presented at the annual American Association for Cancer Research Conference, demonstrates that treatment resistance can be overcome through a combination therapy that targets both the ER and FGFR pathways. </w:t>
      </w:r>
    </w:p>
    <w:p w14:paraId="72EECF68" w14:textId="77777777" w:rsidR="00CD2A9F" w:rsidRDefault="001A5506" w:rsidP="00CF3921">
      <w:pPr>
        <w:spacing w:after="0" w:line="240" w:lineRule="auto"/>
        <w:contextualSpacing/>
      </w:pPr>
      <w:hyperlink r:id="rId6" w:history="1">
        <w:r w:rsidR="00CD2A9F" w:rsidRPr="006F376D">
          <w:rPr>
            <w:rStyle w:val="Hyperlink"/>
          </w:rPr>
          <w:t>https://www.biorxiv.org/content/10.1101/605436v1</w:t>
        </w:r>
      </w:hyperlink>
    </w:p>
    <w:p w14:paraId="4E97C037" w14:textId="77777777" w:rsidR="00CF3921" w:rsidRDefault="00CF3921" w:rsidP="00CF3921">
      <w:pPr>
        <w:spacing w:after="0" w:line="240" w:lineRule="auto"/>
        <w:contextualSpacing/>
      </w:pPr>
    </w:p>
    <w:p w14:paraId="143EC145" w14:textId="1E9F77EA" w:rsidR="00540447" w:rsidRDefault="001A311F" w:rsidP="001A5506">
      <w:pPr>
        <w:spacing w:after="0" w:line="240" w:lineRule="auto"/>
        <w:contextualSpacing/>
      </w:pPr>
      <w:r>
        <w:t>Current research has identified some acquired mutations that develop during the course of treatment</w:t>
      </w:r>
      <w:r w:rsidR="00DF2683">
        <w:t xml:space="preserve"> as well as communication amongst cells, both of which ultimately lead to </w:t>
      </w:r>
      <w:r w:rsidR="005D15E5">
        <w:t xml:space="preserve">resistance. </w:t>
      </w:r>
      <w:r>
        <w:t xml:space="preserve">The identification of these </w:t>
      </w:r>
      <w:r w:rsidR="00DF2683">
        <w:t xml:space="preserve">means of resistance </w:t>
      </w:r>
      <w:r w:rsidR="000E57B5">
        <w:t xml:space="preserve">allows for a better understanding of </w:t>
      </w:r>
      <w:r w:rsidR="00FA650B">
        <w:t>metastatic breast cancer</w:t>
      </w:r>
      <w:r w:rsidR="000E57B5">
        <w:t xml:space="preserve"> and the development of new medications, or combination of curre</w:t>
      </w:r>
      <w:r w:rsidR="00FA650B">
        <w:t xml:space="preserve">nt medications, to overcome </w:t>
      </w:r>
      <w:r w:rsidR="00DF2683">
        <w:t>resistance</w:t>
      </w:r>
      <w:r w:rsidR="007F0E76">
        <w:t xml:space="preserve"> and improve treatment response</w:t>
      </w:r>
      <w:r w:rsidR="000E57B5">
        <w:t xml:space="preserve">. </w:t>
      </w:r>
      <w:bookmarkStart w:id="0" w:name="_GoBack"/>
      <w:bookmarkEnd w:id="0"/>
    </w:p>
    <w:sectPr w:rsidR="00540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1F"/>
    <w:rsid w:val="000E57B5"/>
    <w:rsid w:val="001A311F"/>
    <w:rsid w:val="001A5506"/>
    <w:rsid w:val="002A6A68"/>
    <w:rsid w:val="00345468"/>
    <w:rsid w:val="00540447"/>
    <w:rsid w:val="005D15E5"/>
    <w:rsid w:val="007F0E76"/>
    <w:rsid w:val="0087603F"/>
    <w:rsid w:val="008800A0"/>
    <w:rsid w:val="008B2720"/>
    <w:rsid w:val="00AB6EE2"/>
    <w:rsid w:val="00C56891"/>
    <w:rsid w:val="00CD2A9F"/>
    <w:rsid w:val="00CE78E3"/>
    <w:rsid w:val="00CF3921"/>
    <w:rsid w:val="00DF2683"/>
    <w:rsid w:val="00E669A9"/>
    <w:rsid w:val="00EA7D7A"/>
    <w:rsid w:val="00FA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8E663"/>
  <w15:chartTrackingRefBased/>
  <w15:docId w15:val="{A0F33B69-6C6F-45D6-B875-0B92BFD6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44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044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454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mskcc.org/blog/researchers-identify-origin-resistance-new-class-breast-cancer-drugs?utm_source=Twitter&amp;utm_medium=Organic&amp;utm_campaign=121018bc&amp;utm_content=Research" TargetMode="External"/><Relationship Id="rId5" Type="http://schemas.openxmlformats.org/officeDocument/2006/relationships/hyperlink" Target="https://www.dana-farber.org/newsroom/news-releases/2018/her2-mutations-can-cause-treatment-resistance-in-metastatic-er-positive-breast-cancer/" TargetMode="External"/><Relationship Id="rId6" Type="http://schemas.openxmlformats.org/officeDocument/2006/relationships/hyperlink" Target="https://www.biorxiv.org/content/10.1101/605436v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643</Words>
  <Characters>3668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George Stohr</dc:creator>
  <cp:keywords/>
  <dc:description/>
  <cp:lastModifiedBy>Takizawa, Catherine G. Prof.</cp:lastModifiedBy>
  <cp:revision>5</cp:revision>
  <dcterms:created xsi:type="dcterms:W3CDTF">2019-06-18T12:08:00Z</dcterms:created>
  <dcterms:modified xsi:type="dcterms:W3CDTF">2019-06-18T15:33:00Z</dcterms:modified>
</cp:coreProperties>
</file>